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6" w:rsidRPr="00532AAB" w:rsidRDefault="00C32886" w:rsidP="00C32886">
      <w:pPr>
        <w:rPr>
          <w:b/>
          <w:sz w:val="16"/>
          <w:szCs w:val="16"/>
        </w:rPr>
      </w:pPr>
      <w:r w:rsidRPr="00532AAB">
        <w:rPr>
          <w:b/>
          <w:sz w:val="16"/>
          <w:szCs w:val="16"/>
        </w:rPr>
        <w:t>Форма 2.4. Сведения об оказываемых коммунальных услугах (заполняется по каждой коммунальной услуге)</w:t>
      </w:r>
    </w:p>
    <w:p w:rsidR="00C32886" w:rsidRPr="00532AAB" w:rsidRDefault="00C32886" w:rsidP="00C32886">
      <w:pPr>
        <w:rPr>
          <w:sz w:val="16"/>
          <w:szCs w:val="16"/>
        </w:rPr>
      </w:pPr>
    </w:p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6C289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289B">
              <w:rPr>
                <w:sz w:val="16"/>
                <w:szCs w:val="16"/>
              </w:rPr>
              <w:t>2</w:t>
            </w:r>
            <w:r w:rsidR="00A12D39">
              <w:rPr>
                <w:sz w:val="16"/>
                <w:szCs w:val="16"/>
              </w:rPr>
              <w:t>.07</w:t>
            </w:r>
            <w:r w:rsidR="00C32886" w:rsidRPr="00532AAB">
              <w:rPr>
                <w:sz w:val="16"/>
                <w:szCs w:val="16"/>
              </w:rPr>
              <w:t>. 201</w:t>
            </w:r>
            <w:r w:rsidR="00240BA5" w:rsidRPr="00532AAB">
              <w:rPr>
                <w:sz w:val="16"/>
                <w:szCs w:val="16"/>
              </w:rPr>
              <w:t>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Холодное водоснабжение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34052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 xml:space="preserve">01.01.2017г. – 30.06.2017г. – 36,19 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34052" w:rsidRPr="00532AAB" w:rsidTr="00240BA5">
              <w:trPr>
                <w:trHeight w:val="515"/>
              </w:trPr>
              <w:tc>
                <w:tcPr>
                  <w:tcW w:w="3307" w:type="dxa"/>
                </w:tcPr>
                <w:p w:rsidR="00534052" w:rsidRPr="00532AAB" w:rsidRDefault="00534052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</w:t>
                  </w:r>
                  <w:r w:rsidR="005C1321" w:rsidRPr="00532AAB">
                    <w:rPr>
                      <w:sz w:val="16"/>
                      <w:szCs w:val="16"/>
                      <w:u w:val="single"/>
                    </w:rPr>
                    <w:t>- 31.12.2017г.</w:t>
                  </w:r>
                  <w:r w:rsidRPr="00532AAB">
                    <w:rPr>
                      <w:sz w:val="16"/>
                      <w:szCs w:val="16"/>
                      <w:u w:val="single"/>
                    </w:rPr>
                    <w:t xml:space="preserve"> – 37.65 </w:t>
                  </w:r>
                </w:p>
                <w:p w:rsidR="00240BA5" w:rsidRDefault="00240BA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01.01.2018-30.06.2018г.-37,65</w:t>
                  </w:r>
                </w:p>
                <w:p w:rsidR="00A12D39" w:rsidRPr="00532AAB" w:rsidRDefault="00A12D39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01.07.2018г.-31.12.2018г. – 39,77</w:t>
                  </w:r>
                </w:p>
              </w:tc>
            </w:tr>
          </w:tbl>
          <w:p w:rsidR="00534052" w:rsidRPr="00532AAB" w:rsidRDefault="00534052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ООО "Томскводоканал"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7017270664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C1321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09.03.2011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№8-2890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  <w:r w:rsidR="00534052" w:rsidRPr="00532AAB">
              <w:rPr>
                <w:sz w:val="16"/>
                <w:szCs w:val="16"/>
              </w:rPr>
              <w:t>г.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534052" w:rsidP="00875E76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 w:rsidR="00875E76">
              <w:rPr>
                <w:rStyle w:val="a4"/>
                <w:b w:val="0"/>
                <w:color w:val="000000"/>
                <w:sz w:val="16"/>
                <w:szCs w:val="16"/>
              </w:rPr>
              <w:t>1-94/9(593)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C3288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85 – Без канализации и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без ванны и без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ГВС,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170- с канализацией, ГВС, мойкой, душем,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230- с канализацией ГВС, мойкой, душем и ванной 1500-1700 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190 – с сидячей ванной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6C289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28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Водоотведение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>01.01.2017г. – 30.06.2017г  - 24,66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C1321" w:rsidRPr="00532AAB" w:rsidTr="005C1321">
              <w:tc>
                <w:tcPr>
                  <w:tcW w:w="3307" w:type="dxa"/>
                </w:tcPr>
                <w:p w:rsidR="005C1321" w:rsidRPr="00532AAB" w:rsidRDefault="005C1321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25,65</w:t>
                  </w:r>
                </w:p>
                <w:p w:rsidR="00A12D39" w:rsidRDefault="00240BA5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01.01.2018-30.06.2018г.-25,65</w:t>
                  </w:r>
                </w:p>
                <w:p w:rsidR="00A12D39" w:rsidRPr="00532AAB" w:rsidRDefault="00A12D39" w:rsidP="00A12D39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 – 27,93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ООО "Томскводоканал"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7017270664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09.03.2011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№8-2890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  <w:r w:rsidRPr="00532AAB">
              <w:rPr>
                <w:sz w:val="16"/>
                <w:szCs w:val="16"/>
              </w:rPr>
              <w:t>г.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1-94/9(593)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85 – Без канализации и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без ванны и без ГВС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105- С канализацией, ГВС,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170- с канализацией, ГВС, мойкой, душем,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230- с канализацией ГВС, мойкой, душем и ванной 1500-1700 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190 – с сидячей ванной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6C289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28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Горячее водоснабжение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>01.01.2017г. – 30.06.2017г -126,64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C1321" w:rsidRPr="00532AAB" w:rsidTr="005C1321">
              <w:tc>
                <w:tcPr>
                  <w:tcW w:w="3307" w:type="dxa"/>
                </w:tcPr>
                <w:p w:rsidR="005C1321" w:rsidRPr="00532AAB" w:rsidRDefault="005C1321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133,07</w:t>
                  </w:r>
                </w:p>
                <w:p w:rsidR="00240BA5" w:rsidRDefault="00240BA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01.01.2018-30.06.2018г.-133,07</w:t>
                  </w:r>
                </w:p>
                <w:p w:rsidR="00A12D39" w:rsidRPr="00532AAB" w:rsidRDefault="00A12D39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01.01.2018-31.12.2018 – 142,9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10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</w:t>
            </w:r>
            <w:proofErr w:type="spellStart"/>
            <w:r w:rsidRPr="00532AAB">
              <w:rPr>
                <w:sz w:val="16"/>
                <w:szCs w:val="16"/>
              </w:rPr>
              <w:t>ТомскРТС</w:t>
            </w:r>
            <w:proofErr w:type="spellEnd"/>
            <w:r w:rsidRPr="00532AAB">
              <w:rPr>
                <w:sz w:val="16"/>
                <w:szCs w:val="16"/>
              </w:rPr>
              <w:t>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7017351521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01.05.2015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№3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  <w:r w:rsidRPr="00532AAB">
              <w:rPr>
                <w:sz w:val="16"/>
                <w:szCs w:val="16"/>
              </w:rPr>
              <w:t>г.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1-94/9(593)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50- с канализацией, без ванны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100-с канализацией, мойкой и душем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120- с канализацией, мойкой, душем и ванной 1500-1700мм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110 – с канализации, сидячей ванны и душем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6C289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28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Отопление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>01.01.2017г. – 30.06.2017г   - 1507,54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5C1321" w:rsidRPr="00532AAB" w:rsidTr="005C1321">
              <w:tc>
                <w:tcPr>
                  <w:tcW w:w="3307" w:type="dxa"/>
                </w:tcPr>
                <w:p w:rsidR="005C1321" w:rsidRPr="00532AAB" w:rsidRDefault="005C1321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1590,46</w:t>
                  </w:r>
                </w:p>
                <w:p w:rsidR="00240BA5" w:rsidRDefault="00240BA5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01.01.2018-30.06.2018г.-1590,46</w:t>
                  </w:r>
                </w:p>
                <w:p w:rsidR="00A12D39" w:rsidRPr="00532AAB" w:rsidRDefault="00A12D39" w:rsidP="00534052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01.07.2018-31.12.2018-1697,02</w:t>
                  </w:r>
                </w:p>
              </w:tc>
            </w:tr>
          </w:tbl>
          <w:p w:rsidR="005C1321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</w:t>
            </w:r>
            <w:proofErr w:type="spellStart"/>
            <w:r w:rsidRPr="00532AAB">
              <w:rPr>
                <w:sz w:val="16"/>
                <w:szCs w:val="16"/>
              </w:rPr>
              <w:t>ТомскРТС</w:t>
            </w:r>
            <w:proofErr w:type="spellEnd"/>
            <w:r w:rsidRPr="00532AAB">
              <w:rPr>
                <w:sz w:val="16"/>
                <w:szCs w:val="16"/>
              </w:rPr>
              <w:t>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7017351521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01.05.2015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5C132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№3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  <w:r w:rsidRPr="00532AAB">
              <w:rPr>
                <w:sz w:val="16"/>
                <w:szCs w:val="16"/>
              </w:rPr>
              <w:t>г.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1-94/9(593)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0.0396 – 1-2 этажа в МКД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0.0356 – 3-4 этажа в МКД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0.0343 -5-8 этажа в МКД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0.0343 – 9 и более этажей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Гкал.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</w:pPr>
    </w:p>
    <w:p w:rsidR="00C32886" w:rsidRPr="00532AAB" w:rsidRDefault="00C32886" w:rsidP="00C32886">
      <w:pPr>
        <w:rPr>
          <w:sz w:val="16"/>
          <w:szCs w:val="16"/>
        </w:rPr>
      </w:pPr>
    </w:p>
    <w:tbl>
      <w:tblPr>
        <w:tblStyle w:val="a3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2A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2AAB">
              <w:rPr>
                <w:sz w:val="16"/>
                <w:szCs w:val="16"/>
              </w:rPr>
              <w:t>/</w:t>
            </w:r>
            <w:proofErr w:type="spellStart"/>
            <w:r w:rsidRPr="00532A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параметра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измерения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</w:t>
            </w:r>
          </w:p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показателя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Информация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32886" w:rsidRPr="00532AAB" w:rsidRDefault="00875E76" w:rsidP="006C289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289B">
              <w:rPr>
                <w:sz w:val="16"/>
                <w:szCs w:val="16"/>
              </w:rPr>
              <w:t>2</w:t>
            </w:r>
            <w:r w:rsidR="00240BA5" w:rsidRPr="00532AA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</w:t>
            </w:r>
            <w:r w:rsidR="00240BA5" w:rsidRPr="00532AAB">
              <w:rPr>
                <w:sz w:val="16"/>
                <w:szCs w:val="16"/>
              </w:rPr>
              <w:t>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Энергоснабжение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3.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4.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5.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руб.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Тариф (цена)</w:t>
            </w:r>
          </w:p>
        </w:tc>
        <w:tc>
          <w:tcPr>
            <w:tcW w:w="3332" w:type="dxa"/>
          </w:tcPr>
          <w:p w:rsidR="00C32886" w:rsidRPr="00532AAB" w:rsidRDefault="00A723A1" w:rsidP="00C32886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  <w:r w:rsidRPr="00532AAB">
              <w:rPr>
                <w:sz w:val="16"/>
                <w:szCs w:val="16"/>
                <w:u w:val="single"/>
              </w:rPr>
              <w:t xml:space="preserve">01.01.2017г. – 30.06.2017г  - </w:t>
            </w:r>
            <w:r w:rsidR="00C32886" w:rsidRPr="00532AAB">
              <w:rPr>
                <w:sz w:val="16"/>
                <w:szCs w:val="16"/>
                <w:u w:val="single"/>
              </w:rPr>
              <w:t>2,17</w:t>
            </w:r>
          </w:p>
          <w:tbl>
            <w:tblPr>
              <w:tblStyle w:val="a3"/>
              <w:tblW w:w="0" w:type="auto"/>
              <w:tblInd w:w="57" w:type="dxa"/>
              <w:tblLayout w:type="fixed"/>
              <w:tblLook w:val="04A0"/>
            </w:tblPr>
            <w:tblGrid>
              <w:gridCol w:w="3307"/>
            </w:tblGrid>
            <w:tr w:rsidR="00A723A1" w:rsidRPr="00532AAB" w:rsidTr="00A723A1">
              <w:tc>
                <w:tcPr>
                  <w:tcW w:w="3307" w:type="dxa"/>
                </w:tcPr>
                <w:p w:rsidR="00A723A1" w:rsidRPr="00532AAB" w:rsidRDefault="00A723A1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01.07.2017 г.- 31.12.2017г – 2.28</w:t>
                  </w:r>
                </w:p>
                <w:p w:rsidR="00240BA5" w:rsidRDefault="00240BA5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532AAB">
                    <w:rPr>
                      <w:sz w:val="16"/>
                      <w:szCs w:val="16"/>
                      <w:u w:val="single"/>
                    </w:rPr>
                    <w:t>01.01.2018-30.06.2018г.-2,28</w:t>
                  </w:r>
                </w:p>
                <w:p w:rsidR="00A12D39" w:rsidRPr="00532AAB" w:rsidRDefault="00A12D39" w:rsidP="00C32886">
                  <w:pPr>
                    <w:ind w:right="57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01.07.2018-31.12.2018 – 2,35</w:t>
                  </w:r>
                </w:p>
              </w:tc>
            </w:tr>
          </w:tbl>
          <w:p w:rsidR="00A723A1" w:rsidRPr="00532AAB" w:rsidRDefault="00A723A1" w:rsidP="00C32886">
            <w:pPr>
              <w:ind w:left="57" w:right="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6.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 w:rsidRPr="00532AAB">
              <w:rPr>
                <w:sz w:val="16"/>
                <w:szCs w:val="16"/>
              </w:rPr>
              <w:lastRenderedPageBreak/>
              <w:t>регулировании цен (тарифов)</w:t>
            </w:r>
          </w:p>
        </w:tc>
        <w:tc>
          <w:tcPr>
            <w:tcW w:w="1204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 w:rsidRPr="00532AAB">
              <w:rPr>
                <w:sz w:val="16"/>
                <w:szCs w:val="16"/>
              </w:rPr>
              <w:lastRenderedPageBreak/>
              <w:t>регулировании цен (тарифов)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—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Лицо, осуществляющее поставку коммунального ресурса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ОАО "Томская энергосбытовая компания"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лица, осуществляющего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ИНН 7017114680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8.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A723A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01.04.2016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332" w:type="dxa"/>
          </w:tcPr>
          <w:p w:rsidR="00C32886" w:rsidRPr="00532AAB" w:rsidRDefault="00A723A1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№70011011001751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9.</w:t>
            </w:r>
          </w:p>
        </w:tc>
        <w:tc>
          <w:tcPr>
            <w:tcW w:w="2547" w:type="dxa"/>
            <w:vMerge w:val="restart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  <w:r w:rsidRPr="00532AAB">
              <w:rPr>
                <w:sz w:val="16"/>
                <w:szCs w:val="16"/>
              </w:rPr>
              <w:t>г.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32AAB">
              <w:rPr>
                <w:rStyle w:val="a4"/>
                <w:b w:val="0"/>
                <w:color w:val="000000"/>
                <w:sz w:val="16"/>
                <w:szCs w:val="16"/>
              </w:rPr>
              <w:t>Приказ №</w:t>
            </w:r>
            <w:r>
              <w:rPr>
                <w:rStyle w:val="a4"/>
                <w:b w:val="0"/>
                <w:color w:val="000000"/>
                <w:sz w:val="16"/>
                <w:szCs w:val="16"/>
              </w:rPr>
              <w:t>1-94/9(593)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Приказ Департамента тарифного регулирования Томской области</w:t>
            </w:r>
          </w:p>
        </w:tc>
      </w:tr>
      <w:tr w:rsidR="00875E76" w:rsidRPr="00532AAB" w:rsidTr="00534052">
        <w:trPr>
          <w:trHeight w:val="240"/>
        </w:trPr>
        <w:tc>
          <w:tcPr>
            <w:tcW w:w="608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10.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1204" w:type="dxa"/>
          </w:tcPr>
          <w:p w:rsidR="00875E76" w:rsidRPr="00532AAB" w:rsidRDefault="00875E7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875E76" w:rsidRPr="00532AAB" w:rsidRDefault="00875E7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332" w:type="dxa"/>
          </w:tcPr>
          <w:p w:rsidR="00875E76" w:rsidRPr="00532AAB" w:rsidRDefault="00875E76" w:rsidP="00505CE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01.07.2018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11.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3332" w:type="dxa"/>
          </w:tcPr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157</w:t>
            </w:r>
            <w:r w:rsidRPr="00532AAB">
              <w:rPr>
                <w:sz w:val="16"/>
                <w:szCs w:val="16"/>
              </w:rPr>
              <w:t>- 1 комната/1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97 </w:t>
            </w:r>
            <w:r w:rsidRPr="00532AAB">
              <w:rPr>
                <w:sz w:val="16"/>
                <w:szCs w:val="16"/>
              </w:rPr>
              <w:t>– 1 комната/ 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75 </w:t>
            </w:r>
            <w:r w:rsidRPr="00532AAB">
              <w:rPr>
                <w:sz w:val="16"/>
                <w:szCs w:val="16"/>
              </w:rPr>
              <w:t>– 1 комната / 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61 </w:t>
            </w:r>
            <w:r w:rsidRPr="00532AAB">
              <w:rPr>
                <w:sz w:val="16"/>
                <w:szCs w:val="16"/>
              </w:rPr>
              <w:t>– 1 комната /4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53 </w:t>
            </w:r>
            <w:r w:rsidRPr="00532AAB">
              <w:rPr>
                <w:sz w:val="16"/>
                <w:szCs w:val="16"/>
              </w:rPr>
              <w:t>– 1 комната / 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185</w:t>
            </w:r>
            <w:r w:rsidRPr="00532AAB">
              <w:rPr>
                <w:sz w:val="16"/>
                <w:szCs w:val="16"/>
              </w:rPr>
              <w:t>- 2 комнаты 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115</w:t>
            </w:r>
            <w:r w:rsidRPr="00532AAB">
              <w:rPr>
                <w:sz w:val="16"/>
                <w:szCs w:val="16"/>
              </w:rPr>
              <w:t xml:space="preserve"> – 2 комнаты/2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89</w:t>
            </w:r>
            <w:r w:rsidRPr="00532AAB">
              <w:rPr>
                <w:sz w:val="16"/>
                <w:szCs w:val="16"/>
              </w:rPr>
              <w:t>- 2 комнаты/3человека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72 </w:t>
            </w:r>
            <w:r w:rsidRPr="00532AAB">
              <w:rPr>
                <w:sz w:val="16"/>
                <w:szCs w:val="16"/>
              </w:rPr>
              <w:t>– 2 комнаты/4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63</w:t>
            </w:r>
            <w:r w:rsidRPr="00532AAB">
              <w:rPr>
                <w:sz w:val="16"/>
                <w:szCs w:val="16"/>
              </w:rPr>
              <w:t xml:space="preserve"> – 2 комнаты/5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202</w:t>
            </w:r>
            <w:r w:rsidRPr="00532AAB">
              <w:rPr>
                <w:sz w:val="16"/>
                <w:szCs w:val="16"/>
              </w:rPr>
              <w:t>- 3 комнаты/1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125 </w:t>
            </w:r>
            <w:r w:rsidRPr="00532AAB">
              <w:rPr>
                <w:sz w:val="16"/>
                <w:szCs w:val="16"/>
              </w:rPr>
              <w:t>– 3 комнаты/2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97</w:t>
            </w:r>
            <w:r w:rsidRPr="00532AAB">
              <w:rPr>
                <w:sz w:val="16"/>
                <w:szCs w:val="16"/>
              </w:rPr>
              <w:t xml:space="preserve"> – 3 комнаты/3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79 –</w:t>
            </w:r>
            <w:r w:rsidRPr="00532AAB">
              <w:rPr>
                <w:sz w:val="16"/>
                <w:szCs w:val="16"/>
              </w:rPr>
              <w:t xml:space="preserve"> 3 комнаты/4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69</w:t>
            </w:r>
            <w:r w:rsidRPr="00532AAB">
              <w:rPr>
                <w:sz w:val="16"/>
                <w:szCs w:val="16"/>
              </w:rPr>
              <w:t xml:space="preserve"> – 3 комнаты/5 и более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215-</w:t>
            </w:r>
            <w:r w:rsidRPr="00532AAB">
              <w:rPr>
                <w:sz w:val="16"/>
                <w:szCs w:val="16"/>
              </w:rPr>
              <w:t xml:space="preserve"> 4 и более комнат/1 человек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133</w:t>
            </w:r>
            <w:r w:rsidRPr="00532AAB">
              <w:rPr>
                <w:sz w:val="16"/>
                <w:szCs w:val="16"/>
              </w:rPr>
              <w:t xml:space="preserve"> - 4 и более комнат-2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 xml:space="preserve">103 </w:t>
            </w:r>
            <w:r w:rsidRPr="00532AAB">
              <w:rPr>
                <w:sz w:val="16"/>
                <w:szCs w:val="16"/>
              </w:rPr>
              <w:t>– 4 и более комнат/3 человека</w:t>
            </w:r>
          </w:p>
          <w:p w:rsidR="00532AAB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84</w:t>
            </w:r>
            <w:r w:rsidRPr="00532AAB">
              <w:rPr>
                <w:sz w:val="16"/>
                <w:szCs w:val="16"/>
              </w:rPr>
              <w:t xml:space="preserve"> - 4 и более комнат/4 человека</w:t>
            </w:r>
          </w:p>
          <w:p w:rsidR="00C32886" w:rsidRPr="00532AAB" w:rsidRDefault="00532AAB" w:rsidP="00532AAB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/>
                <w:sz w:val="16"/>
                <w:szCs w:val="16"/>
              </w:rPr>
              <w:t>73</w:t>
            </w:r>
            <w:r w:rsidRPr="00532AAB">
              <w:rPr>
                <w:sz w:val="16"/>
                <w:szCs w:val="16"/>
              </w:rPr>
              <w:t xml:space="preserve"> -4 и более комнат /5 человек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12.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32" w:type="dxa"/>
          </w:tcPr>
          <w:p w:rsidR="00C32886" w:rsidRPr="00532AAB" w:rsidRDefault="00532AAB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Единица измерения норматива потребления услуги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кВт/руб.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Дополнительно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-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13.</w:t>
            </w:r>
          </w:p>
        </w:tc>
        <w:tc>
          <w:tcPr>
            <w:tcW w:w="2547" w:type="dxa"/>
            <w:vMerge w:val="restart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04" w:type="dxa"/>
            <w:vMerge w:val="restart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—</w:t>
            </w: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Дата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23.05.2006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Номер нормативного правового акта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Постановление № 306</w:t>
            </w:r>
          </w:p>
        </w:tc>
      </w:tr>
      <w:tr w:rsidR="00C32886" w:rsidRPr="00532AAB" w:rsidTr="00534052">
        <w:trPr>
          <w:trHeight w:val="240"/>
        </w:trPr>
        <w:tc>
          <w:tcPr>
            <w:tcW w:w="608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C32886" w:rsidRPr="00532AAB" w:rsidRDefault="00C32886" w:rsidP="00534052">
            <w:pPr>
              <w:ind w:left="57" w:right="57"/>
              <w:rPr>
                <w:sz w:val="16"/>
                <w:szCs w:val="16"/>
              </w:rPr>
            </w:pPr>
            <w:r w:rsidRPr="00532AAB">
              <w:rPr>
                <w:sz w:val="16"/>
                <w:szCs w:val="16"/>
              </w:rPr>
              <w:t>Наименование принявшего акт органа</w:t>
            </w:r>
          </w:p>
        </w:tc>
        <w:tc>
          <w:tcPr>
            <w:tcW w:w="3332" w:type="dxa"/>
          </w:tcPr>
          <w:p w:rsidR="00C32886" w:rsidRPr="00532AAB" w:rsidRDefault="00C32886" w:rsidP="00534052">
            <w:pPr>
              <w:ind w:left="57" w:right="57"/>
              <w:jc w:val="center"/>
              <w:rPr>
                <w:sz w:val="16"/>
                <w:szCs w:val="16"/>
              </w:rPr>
            </w:pPr>
            <w:r w:rsidRPr="00532AAB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Правительство РФ</w:t>
            </w:r>
          </w:p>
        </w:tc>
      </w:tr>
    </w:tbl>
    <w:p w:rsidR="00C32886" w:rsidRPr="00532AAB" w:rsidRDefault="00C32886" w:rsidP="00C32886">
      <w:pPr>
        <w:rPr>
          <w:sz w:val="16"/>
          <w:szCs w:val="16"/>
        </w:rPr>
        <w:sectPr w:rsidR="00C32886" w:rsidRPr="00532AAB" w:rsidSect="00534052">
          <w:pgSz w:w="11906" w:h="16838" w:code="9"/>
          <w:pgMar w:top="567" w:right="567" w:bottom="567" w:left="1134" w:header="397" w:footer="397" w:gutter="0"/>
          <w:cols w:space="708"/>
          <w:docGrid w:linePitch="360"/>
        </w:sectPr>
      </w:pPr>
    </w:p>
    <w:p w:rsidR="00602DD0" w:rsidRPr="00532AAB" w:rsidRDefault="00602DD0" w:rsidP="00C32886">
      <w:pPr>
        <w:tabs>
          <w:tab w:val="left" w:pos="4920"/>
        </w:tabs>
        <w:rPr>
          <w:sz w:val="16"/>
          <w:szCs w:val="16"/>
        </w:rPr>
      </w:pPr>
    </w:p>
    <w:sectPr w:rsidR="00602DD0" w:rsidRPr="00532AAB" w:rsidSect="00534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2886"/>
    <w:rsid w:val="000512F5"/>
    <w:rsid w:val="000671EA"/>
    <w:rsid w:val="000712E2"/>
    <w:rsid w:val="00081CEA"/>
    <w:rsid w:val="00091383"/>
    <w:rsid w:val="00095CA0"/>
    <w:rsid w:val="000C386B"/>
    <w:rsid w:val="000D0324"/>
    <w:rsid w:val="0010058B"/>
    <w:rsid w:val="00105527"/>
    <w:rsid w:val="0013063B"/>
    <w:rsid w:val="00145C45"/>
    <w:rsid w:val="00146853"/>
    <w:rsid w:val="0015141F"/>
    <w:rsid w:val="00156288"/>
    <w:rsid w:val="00160AB1"/>
    <w:rsid w:val="001619E3"/>
    <w:rsid w:val="00181E9E"/>
    <w:rsid w:val="001B3DC6"/>
    <w:rsid w:val="001B5445"/>
    <w:rsid w:val="001C1038"/>
    <w:rsid w:val="001D1B7B"/>
    <w:rsid w:val="001D4563"/>
    <w:rsid w:val="001D54FE"/>
    <w:rsid w:val="001D684A"/>
    <w:rsid w:val="001E2E07"/>
    <w:rsid w:val="001E6A60"/>
    <w:rsid w:val="001F3234"/>
    <w:rsid w:val="001F7282"/>
    <w:rsid w:val="002017DB"/>
    <w:rsid w:val="002108E8"/>
    <w:rsid w:val="002232BE"/>
    <w:rsid w:val="002351C4"/>
    <w:rsid w:val="00240BA5"/>
    <w:rsid w:val="00242ACE"/>
    <w:rsid w:val="00252DC2"/>
    <w:rsid w:val="00262D3F"/>
    <w:rsid w:val="002701FA"/>
    <w:rsid w:val="00290F13"/>
    <w:rsid w:val="002A2AEA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72045"/>
    <w:rsid w:val="00395742"/>
    <w:rsid w:val="00397963"/>
    <w:rsid w:val="003A1FB9"/>
    <w:rsid w:val="003B40DE"/>
    <w:rsid w:val="003B4476"/>
    <w:rsid w:val="003D1F75"/>
    <w:rsid w:val="003E21B1"/>
    <w:rsid w:val="003E74BF"/>
    <w:rsid w:val="00405CAC"/>
    <w:rsid w:val="0040629B"/>
    <w:rsid w:val="00434091"/>
    <w:rsid w:val="0043634A"/>
    <w:rsid w:val="00437A01"/>
    <w:rsid w:val="00461232"/>
    <w:rsid w:val="00492F04"/>
    <w:rsid w:val="0049632E"/>
    <w:rsid w:val="004B29ED"/>
    <w:rsid w:val="004B2AFE"/>
    <w:rsid w:val="004E092B"/>
    <w:rsid w:val="004E6130"/>
    <w:rsid w:val="00532AAB"/>
    <w:rsid w:val="00534052"/>
    <w:rsid w:val="0053479B"/>
    <w:rsid w:val="00544FD8"/>
    <w:rsid w:val="00574361"/>
    <w:rsid w:val="005826EC"/>
    <w:rsid w:val="00582AB8"/>
    <w:rsid w:val="00586100"/>
    <w:rsid w:val="0059607A"/>
    <w:rsid w:val="005A6755"/>
    <w:rsid w:val="005B42DC"/>
    <w:rsid w:val="005C014C"/>
    <w:rsid w:val="005C1321"/>
    <w:rsid w:val="005C2C4C"/>
    <w:rsid w:val="005E6FCC"/>
    <w:rsid w:val="005F18F6"/>
    <w:rsid w:val="00602DD0"/>
    <w:rsid w:val="006110F0"/>
    <w:rsid w:val="00624EAF"/>
    <w:rsid w:val="00627C0E"/>
    <w:rsid w:val="00662769"/>
    <w:rsid w:val="006651AE"/>
    <w:rsid w:val="00673DDB"/>
    <w:rsid w:val="00675BDB"/>
    <w:rsid w:val="0069354A"/>
    <w:rsid w:val="00696000"/>
    <w:rsid w:val="006C289B"/>
    <w:rsid w:val="006C4255"/>
    <w:rsid w:val="006C51EE"/>
    <w:rsid w:val="006D3876"/>
    <w:rsid w:val="006D50CE"/>
    <w:rsid w:val="007026CA"/>
    <w:rsid w:val="007133BF"/>
    <w:rsid w:val="00715185"/>
    <w:rsid w:val="00722596"/>
    <w:rsid w:val="00730503"/>
    <w:rsid w:val="0073153C"/>
    <w:rsid w:val="00735A36"/>
    <w:rsid w:val="0074165F"/>
    <w:rsid w:val="00742AB8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8104D1"/>
    <w:rsid w:val="00817029"/>
    <w:rsid w:val="00831F2E"/>
    <w:rsid w:val="0083554E"/>
    <w:rsid w:val="00845B23"/>
    <w:rsid w:val="00846D39"/>
    <w:rsid w:val="008574C7"/>
    <w:rsid w:val="00857A7E"/>
    <w:rsid w:val="00865A57"/>
    <w:rsid w:val="00875E76"/>
    <w:rsid w:val="0088066B"/>
    <w:rsid w:val="00884FB7"/>
    <w:rsid w:val="00890E1A"/>
    <w:rsid w:val="00893CCF"/>
    <w:rsid w:val="0089482F"/>
    <w:rsid w:val="00897BFD"/>
    <w:rsid w:val="008A70A1"/>
    <w:rsid w:val="008B500A"/>
    <w:rsid w:val="008B5B57"/>
    <w:rsid w:val="008B6DE0"/>
    <w:rsid w:val="008E4045"/>
    <w:rsid w:val="0092480D"/>
    <w:rsid w:val="00930456"/>
    <w:rsid w:val="00951994"/>
    <w:rsid w:val="009519AC"/>
    <w:rsid w:val="009726AA"/>
    <w:rsid w:val="00976C0A"/>
    <w:rsid w:val="00976E26"/>
    <w:rsid w:val="00981767"/>
    <w:rsid w:val="00981C71"/>
    <w:rsid w:val="00987B2B"/>
    <w:rsid w:val="009A2E7B"/>
    <w:rsid w:val="009C6D22"/>
    <w:rsid w:val="009D51A9"/>
    <w:rsid w:val="009E1FC0"/>
    <w:rsid w:val="009F5DC9"/>
    <w:rsid w:val="00A12D39"/>
    <w:rsid w:val="00A176FC"/>
    <w:rsid w:val="00A25F88"/>
    <w:rsid w:val="00A35887"/>
    <w:rsid w:val="00A52E81"/>
    <w:rsid w:val="00A5707F"/>
    <w:rsid w:val="00A6748A"/>
    <w:rsid w:val="00A723A1"/>
    <w:rsid w:val="00A87E18"/>
    <w:rsid w:val="00A953CB"/>
    <w:rsid w:val="00A953F6"/>
    <w:rsid w:val="00AA0434"/>
    <w:rsid w:val="00AA1FA7"/>
    <w:rsid w:val="00AD5BD1"/>
    <w:rsid w:val="00AD7A2F"/>
    <w:rsid w:val="00B00C0C"/>
    <w:rsid w:val="00B02D4F"/>
    <w:rsid w:val="00B0538A"/>
    <w:rsid w:val="00B074F4"/>
    <w:rsid w:val="00B156B9"/>
    <w:rsid w:val="00B3163E"/>
    <w:rsid w:val="00B32BB9"/>
    <w:rsid w:val="00B47887"/>
    <w:rsid w:val="00B52749"/>
    <w:rsid w:val="00B545FE"/>
    <w:rsid w:val="00B54AEE"/>
    <w:rsid w:val="00B83582"/>
    <w:rsid w:val="00B92575"/>
    <w:rsid w:val="00B94122"/>
    <w:rsid w:val="00BA1A8B"/>
    <w:rsid w:val="00BA40A1"/>
    <w:rsid w:val="00BA4D48"/>
    <w:rsid w:val="00BB5AC6"/>
    <w:rsid w:val="00BC2A0A"/>
    <w:rsid w:val="00BD2427"/>
    <w:rsid w:val="00BE5BFD"/>
    <w:rsid w:val="00BE62B6"/>
    <w:rsid w:val="00BE7D74"/>
    <w:rsid w:val="00C32886"/>
    <w:rsid w:val="00C56FEA"/>
    <w:rsid w:val="00C60159"/>
    <w:rsid w:val="00C679DF"/>
    <w:rsid w:val="00C7307E"/>
    <w:rsid w:val="00C76D0C"/>
    <w:rsid w:val="00C7790F"/>
    <w:rsid w:val="00CA305C"/>
    <w:rsid w:val="00CA3D67"/>
    <w:rsid w:val="00D02B08"/>
    <w:rsid w:val="00D209F7"/>
    <w:rsid w:val="00D2446B"/>
    <w:rsid w:val="00D255CF"/>
    <w:rsid w:val="00D30C0D"/>
    <w:rsid w:val="00D342BC"/>
    <w:rsid w:val="00D34A9C"/>
    <w:rsid w:val="00D363E6"/>
    <w:rsid w:val="00D70675"/>
    <w:rsid w:val="00D750DC"/>
    <w:rsid w:val="00DB5AFC"/>
    <w:rsid w:val="00DC0C57"/>
    <w:rsid w:val="00E1417A"/>
    <w:rsid w:val="00E340F1"/>
    <w:rsid w:val="00E41A0B"/>
    <w:rsid w:val="00E4698A"/>
    <w:rsid w:val="00E87DC9"/>
    <w:rsid w:val="00EB0AB4"/>
    <w:rsid w:val="00EB2F77"/>
    <w:rsid w:val="00EB36C3"/>
    <w:rsid w:val="00EB419C"/>
    <w:rsid w:val="00EB6F23"/>
    <w:rsid w:val="00EC3367"/>
    <w:rsid w:val="00EE2C64"/>
    <w:rsid w:val="00EE3A4E"/>
    <w:rsid w:val="00EF2B45"/>
    <w:rsid w:val="00F0769F"/>
    <w:rsid w:val="00F24045"/>
    <w:rsid w:val="00F2519C"/>
    <w:rsid w:val="00F37260"/>
    <w:rsid w:val="00F37E8B"/>
    <w:rsid w:val="00F45A0E"/>
    <w:rsid w:val="00F54008"/>
    <w:rsid w:val="00F60E8A"/>
    <w:rsid w:val="00F779AB"/>
    <w:rsid w:val="00F81B0C"/>
    <w:rsid w:val="00F845D8"/>
    <w:rsid w:val="00F8535F"/>
    <w:rsid w:val="00F96F9A"/>
    <w:rsid w:val="00FC50AF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4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УправаЮрист</dc:creator>
  <cp:keywords/>
  <dc:description/>
  <cp:lastModifiedBy>Юрист Гриценко Л.С.</cp:lastModifiedBy>
  <cp:revision>2</cp:revision>
  <cp:lastPrinted>2018-07-23T06:26:00Z</cp:lastPrinted>
  <dcterms:created xsi:type="dcterms:W3CDTF">2018-09-07T06:31:00Z</dcterms:created>
  <dcterms:modified xsi:type="dcterms:W3CDTF">2018-09-07T06:31:00Z</dcterms:modified>
</cp:coreProperties>
</file>